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E0" w:rsidRPr="0089761F" w:rsidRDefault="00A34FBC" w:rsidP="00977E2B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w:pict>
          <v:rect id="Rectangle 5" o:spid="_x0000_s1026" style="position:absolute;left:0;text-align:left;margin-left:-6.85pt;margin-top:3.9pt;width:150.75pt;height:7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">
            <v:textbox>
              <w:txbxContent>
                <w:p w:rsidR="0071170F" w:rsidRPr="00992BBB" w:rsidRDefault="0071170F" w:rsidP="0071170F">
                  <w:pPr>
                    <w:spacing w:line="240" w:lineRule="auto"/>
                    <w:jc w:val="right"/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992BBB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KH.FR.NM.</w:t>
                  </w:r>
                  <w:r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12</w:t>
                  </w:r>
                  <w:r w:rsidRPr="00992BBB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/0</w:t>
                  </w:r>
                  <w:r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 xml:space="preserve">0                                 </w:t>
                  </w:r>
                  <w:r w:rsidRPr="00992BBB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کد:</w:t>
                  </w:r>
                </w:p>
                <w:p w:rsidR="0071170F" w:rsidRPr="00992BBB" w:rsidRDefault="0071170F" w:rsidP="00A53982">
                  <w:pPr>
                    <w:bidi/>
                    <w:spacing w:line="240" w:lineRule="auto"/>
                    <w:rPr>
                      <w:rFonts w:cs="B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92BBB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ابلاغ:</w:t>
                  </w:r>
                  <w:r w:rsidR="00A53982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1401</w:t>
                  </w:r>
                  <w:r w:rsidR="00A447F7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/15/5</w:t>
                  </w:r>
                </w:p>
                <w:p w:rsidR="0071170F" w:rsidRPr="00992BBB" w:rsidRDefault="0071170F" w:rsidP="00A53982">
                  <w:pPr>
                    <w:bidi/>
                    <w:spacing w:line="240" w:lineRule="auto"/>
                    <w:rPr>
                      <w:rFonts w:cs="B Titr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92BBB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بازنگری بعدی:</w:t>
                  </w:r>
                  <w:r w:rsidR="00A53982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1402</w:t>
                  </w:r>
                  <w:r w:rsidR="00A447F7"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  <w:t>/15/5</w:t>
                  </w:r>
                </w:p>
              </w:txbxContent>
            </v:textbox>
          </v:rect>
        </w:pict>
      </w:r>
      <w:r>
        <w:rPr>
          <w:rFonts w:cs="B Nazanin"/>
          <w:b/>
          <w:bCs/>
          <w:noProof/>
          <w:sz w:val="26"/>
          <w:szCs w:val="26"/>
          <w:rtl/>
          <w:lang w:bidi="fa-IR"/>
        </w:rPr>
        <w:pict>
          <v:rect id="Rectangle 2" o:spid="_x0000_s1028" alt="1" style="position:absolute;left:0;text-align:left;margin-left:463.95pt;margin-top:-22.3pt;width:82.85pt;height:63.1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" strokecolor="white [3212]">
            <v:fill r:id="rId5" o:title="1" recolor="t" rotate="t" type="frame"/>
          </v:rect>
        </w:pict>
      </w:r>
      <w:r w:rsidR="00010611">
        <w:rPr>
          <w:rFonts w:cs="B Nazanin" w:hint="cs"/>
          <w:b/>
          <w:bCs/>
          <w:sz w:val="26"/>
          <w:szCs w:val="26"/>
          <w:rtl/>
        </w:rPr>
        <w:t xml:space="preserve">   </w:t>
      </w:r>
    </w:p>
    <w:p w:rsidR="0045175E" w:rsidRPr="0089761F" w:rsidRDefault="00A34FBC" w:rsidP="00977E2B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w:pict>
          <v:rect id="Rectangle 3" o:spid="_x0000_s1027" style="position:absolute;left:0;text-align:left;margin-left:433.9pt;margin-top:9.25pt;width:129.05pt;height:42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" strokecolor="white [3212]">
            <v:textbox>
              <w:txbxContent>
                <w:p w:rsidR="00B22185" w:rsidRPr="00A34FBC" w:rsidRDefault="00A34FBC" w:rsidP="00A34FBC">
                  <w:pPr>
                    <w:bidi/>
                    <w:jc w:val="both"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A34FB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بيمارستان آموزشی درمانی</w:t>
                  </w:r>
                  <w:r w:rsidR="0045175E" w:rsidRPr="00A34FBC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كوثر</w:t>
                  </w:r>
                </w:p>
              </w:txbxContent>
            </v:textbox>
          </v:rect>
        </w:pict>
      </w:r>
      <w:r w:rsidR="0045175E" w:rsidRPr="0089761F">
        <w:rPr>
          <w:rFonts w:cs="B Nazanin" w:hint="cs"/>
          <w:b/>
          <w:bCs/>
          <w:sz w:val="26"/>
          <w:szCs w:val="26"/>
          <w:rtl/>
        </w:rPr>
        <w:t>مديريت پرستاري</w:t>
      </w:r>
    </w:p>
    <w:p w:rsidR="0045175E" w:rsidRDefault="004F1A91" w:rsidP="00977E2B">
      <w:pPr>
        <w:bidi/>
        <w:spacing w:after="0" w:line="240" w:lineRule="auto"/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فرم نیاز سنجی آموزش به بیمار </w:t>
      </w:r>
    </w:p>
    <w:p w:rsidR="00481E8E" w:rsidRDefault="00481E8E" w:rsidP="00F02C0A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در سال </w:t>
      </w:r>
      <w:r w:rsidR="00F02C0A">
        <w:rPr>
          <w:rFonts w:cs="B Nazanin"/>
          <w:b/>
          <w:bCs/>
        </w:rPr>
        <w:t>1403</w:t>
      </w:r>
    </w:p>
    <w:p w:rsidR="00E242B1" w:rsidRPr="00B205F0" w:rsidRDefault="00E242B1" w:rsidP="00B205F0">
      <w:pPr>
        <w:bidi/>
        <w:spacing w:after="0" w:line="240" w:lineRule="auto"/>
        <w:rPr>
          <w:rFonts w:cs="B Nazanin"/>
          <w:b/>
          <w:bCs/>
        </w:rPr>
      </w:pPr>
    </w:p>
    <w:p w:rsidR="004F1A91" w:rsidRDefault="004F1A91" w:rsidP="00E242B1">
      <w:pPr>
        <w:bidi/>
        <w:ind w:firstLine="720"/>
        <w:rPr>
          <w:rFonts w:cs="B Nazanin"/>
          <w:sz w:val="26"/>
          <w:szCs w:val="26"/>
        </w:rPr>
      </w:pPr>
      <w:bookmarkStart w:id="0" w:name="_GoBack"/>
      <w:bookmarkEnd w:id="0"/>
    </w:p>
    <w:p w:rsidR="004F1A91" w:rsidRDefault="004F1A91" w:rsidP="00A11F05">
      <w:pPr>
        <w:bidi/>
        <w:ind w:firstLine="72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مددجوی گرامی لطفا بر اساس نیاز و اهمیت خود موارد آموزشی را از نمره 1 تا </w:t>
      </w:r>
      <w:r w:rsidR="00A11F05">
        <w:rPr>
          <w:rFonts w:cs="B Nazanin" w:hint="cs"/>
          <w:sz w:val="26"/>
          <w:szCs w:val="26"/>
          <w:rtl/>
        </w:rPr>
        <w:t>10ال</w:t>
      </w:r>
      <w:r>
        <w:rPr>
          <w:rFonts w:cs="B Nazanin" w:hint="cs"/>
          <w:sz w:val="26"/>
          <w:szCs w:val="26"/>
          <w:rtl/>
        </w:rPr>
        <w:t>ولویت بندی نمایید .</w:t>
      </w:r>
    </w:p>
    <w:p w:rsidR="004F1A91" w:rsidRPr="004F1A91" w:rsidRDefault="004F1A91" w:rsidP="00A53982">
      <w:pPr>
        <w:bidi/>
        <w:ind w:firstLine="72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در صورت تمایل عناوین مورد نیاز دیگر را در ستون آخر ثبت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8"/>
        <w:gridCol w:w="4677"/>
        <w:gridCol w:w="1134"/>
        <w:gridCol w:w="4503"/>
      </w:tblGrid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پیشگیری از انتقال کرونا ویروس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FA639F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علائم و پیشگیری از فشارخون بالا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بهداشت دست</w:t>
            </w:r>
            <w:r w:rsidR="00F61BB5">
              <w:rPr>
                <w:rFonts w:cs="B Nazanin" w:hint="cs"/>
                <w:sz w:val="26"/>
                <w:szCs w:val="26"/>
                <w:rtl/>
              </w:rPr>
              <w:t xml:space="preserve"> و ایمنی بیمار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دیابت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بیمار مبتلا به کرونا ویروس در منزل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هپاتیت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در منزل ( هوم کر )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آلزایمر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تغذیه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بیماری قلبی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DA757E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اشنایی با انواع </w:t>
            </w:r>
            <w:r w:rsidR="004F1A91">
              <w:rPr>
                <w:rFonts w:cs="B Nazanin" w:hint="cs"/>
                <w:sz w:val="26"/>
                <w:szCs w:val="26"/>
                <w:rtl/>
              </w:rPr>
              <w:t>مسمومیت ها و درمان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F24462" w:rsidP="00F02C0A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مراقبت های لازم بعد از جراحی های </w:t>
            </w:r>
            <w:r w:rsidR="00F02C0A">
              <w:rPr>
                <w:rFonts w:cs="B Nazanin" w:hint="cs"/>
                <w:sz w:val="26"/>
                <w:szCs w:val="26"/>
                <w:rtl/>
                <w:lang w:bidi="fa-IR"/>
              </w:rPr>
              <w:t>رینوپلاستی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زخم بستر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پیشگیری و ترک دخانیات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عفونت دستگاه اداری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4F1A91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استرس و مهار آن </w:t>
            </w:r>
          </w:p>
        </w:tc>
      </w:tr>
      <w:tr w:rsidR="004F1A91" w:rsidTr="00845E0D">
        <w:tc>
          <w:tcPr>
            <w:tcW w:w="1008" w:type="dxa"/>
          </w:tcPr>
          <w:p w:rsidR="004F1A91" w:rsidRDefault="004F1A91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4F1A91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منشور حقوق بیمار در بیمارستان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4F1A91" w:rsidRDefault="004F1A91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4F1A91" w:rsidRDefault="00F24462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های لازم بعد از جراحی دیسک</w:t>
            </w:r>
          </w:p>
        </w:tc>
      </w:tr>
      <w:tr w:rsidR="001D740C" w:rsidTr="00845E0D">
        <w:tc>
          <w:tcPr>
            <w:tcW w:w="1008" w:type="dxa"/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پای دیابتی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D740C" w:rsidRDefault="001D740C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1D740C" w:rsidRDefault="001D740C" w:rsidP="0095596A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آنفولانزا ( پیشگیری و درمان )</w:t>
            </w:r>
          </w:p>
        </w:tc>
      </w:tr>
      <w:tr w:rsidR="001D740C" w:rsidTr="00845E0D">
        <w:tc>
          <w:tcPr>
            <w:tcW w:w="1008" w:type="dxa"/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سوند ادراری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D740C" w:rsidRDefault="001D740C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1D740C" w:rsidRDefault="001D740C" w:rsidP="0095596A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بیماری وبا </w:t>
            </w:r>
          </w:p>
        </w:tc>
      </w:tr>
      <w:tr w:rsidR="001D740C" w:rsidTr="00845E0D">
        <w:tc>
          <w:tcPr>
            <w:tcW w:w="1008" w:type="dxa"/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پیشگیری و کنترل فشار خون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D740C" w:rsidRDefault="001D740C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1D740C" w:rsidRDefault="001D740C" w:rsidP="0095596A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عفونت دستگاه گوارش </w:t>
            </w:r>
          </w:p>
        </w:tc>
      </w:tr>
      <w:tr w:rsidR="001D740C" w:rsidTr="00A53982">
        <w:trPr>
          <w:trHeight w:val="557"/>
        </w:trPr>
        <w:tc>
          <w:tcPr>
            <w:tcW w:w="1008" w:type="dxa"/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1D740C" w:rsidRDefault="001D740C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سوند معده و نحوه گاواژ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D740C" w:rsidRDefault="001D740C" w:rsidP="00A53982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1D740C" w:rsidRDefault="001D740C" w:rsidP="0095596A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های پرستاری بعد از ترخیص بیمار مسمومیت دارویی با زمینه بیماری اعصاب و روان</w:t>
            </w:r>
          </w:p>
        </w:tc>
      </w:tr>
      <w:tr w:rsidR="00845E0D" w:rsidTr="00845E0D">
        <w:tc>
          <w:tcPr>
            <w:tcW w:w="1008" w:type="dxa"/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خود مراقبتی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845E0D" w:rsidRDefault="00F02C0A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های لازم بعد از جراحی اسلیو</w:t>
            </w:r>
          </w:p>
        </w:tc>
      </w:tr>
      <w:tr w:rsidR="00845E0D" w:rsidTr="00845E0D">
        <w:tc>
          <w:tcPr>
            <w:tcW w:w="1008" w:type="dxa"/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کلسترول و تغذیه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45E0D" w:rsidTr="00845E0D">
        <w:tc>
          <w:tcPr>
            <w:tcW w:w="1008" w:type="dxa"/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845E0D" w:rsidRDefault="00D2763F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مراقبت از زخم در منزل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45E0D" w:rsidTr="00845E0D">
        <w:tc>
          <w:tcPr>
            <w:tcW w:w="1008" w:type="dxa"/>
          </w:tcPr>
          <w:p w:rsidR="00845E0D" w:rsidRDefault="00845E0D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77" w:type="dxa"/>
            <w:tcBorders>
              <w:right w:val="single" w:sz="18" w:space="0" w:color="auto"/>
            </w:tcBorders>
          </w:tcPr>
          <w:p w:rsidR="00845E0D" w:rsidRDefault="00A83BC7" w:rsidP="006430FB">
            <w:pPr>
              <w:tabs>
                <w:tab w:val="left" w:pos="951"/>
              </w:tabs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هاری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503" w:type="dxa"/>
          </w:tcPr>
          <w:p w:rsidR="00845E0D" w:rsidRDefault="00845E0D" w:rsidP="004F1A91">
            <w:pPr>
              <w:tabs>
                <w:tab w:val="left" w:pos="951"/>
              </w:tabs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45175E" w:rsidRPr="004F1A91" w:rsidRDefault="0045175E" w:rsidP="004F1A91">
      <w:pPr>
        <w:tabs>
          <w:tab w:val="left" w:pos="951"/>
        </w:tabs>
        <w:bidi/>
        <w:rPr>
          <w:rFonts w:cs="B Nazanin"/>
          <w:sz w:val="26"/>
          <w:szCs w:val="26"/>
        </w:rPr>
      </w:pPr>
    </w:p>
    <w:sectPr w:rsidR="0045175E" w:rsidRPr="004F1A91" w:rsidSect="00302CC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D5CD5"/>
    <w:multiLevelType w:val="hybridMultilevel"/>
    <w:tmpl w:val="05D86BEE"/>
    <w:lvl w:ilvl="0" w:tplc="4718E94E">
      <w:start w:val="1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2CC3"/>
    <w:rsid w:val="00010611"/>
    <w:rsid w:val="000751E8"/>
    <w:rsid w:val="000813B2"/>
    <w:rsid w:val="0009245D"/>
    <w:rsid w:val="000B5913"/>
    <w:rsid w:val="001259DB"/>
    <w:rsid w:val="00137331"/>
    <w:rsid w:val="00140187"/>
    <w:rsid w:val="001457EC"/>
    <w:rsid w:val="001B06DB"/>
    <w:rsid w:val="001D6E0A"/>
    <w:rsid w:val="001D740C"/>
    <w:rsid w:val="002108E0"/>
    <w:rsid w:val="00267472"/>
    <w:rsid w:val="002D7E70"/>
    <w:rsid w:val="00302CC3"/>
    <w:rsid w:val="003075A6"/>
    <w:rsid w:val="00322BCE"/>
    <w:rsid w:val="00375617"/>
    <w:rsid w:val="003A4331"/>
    <w:rsid w:val="00436EC8"/>
    <w:rsid w:val="004417EB"/>
    <w:rsid w:val="0045175E"/>
    <w:rsid w:val="00481E8E"/>
    <w:rsid w:val="00486686"/>
    <w:rsid w:val="004911C9"/>
    <w:rsid w:val="00494F46"/>
    <w:rsid w:val="004A7C7A"/>
    <w:rsid w:val="004B01E5"/>
    <w:rsid w:val="004B089C"/>
    <w:rsid w:val="004B2A8D"/>
    <w:rsid w:val="004C134E"/>
    <w:rsid w:val="004D4E3A"/>
    <w:rsid w:val="004F1A91"/>
    <w:rsid w:val="00510E76"/>
    <w:rsid w:val="0055535C"/>
    <w:rsid w:val="005B309A"/>
    <w:rsid w:val="005D47C0"/>
    <w:rsid w:val="005F73BD"/>
    <w:rsid w:val="00615910"/>
    <w:rsid w:val="0061738D"/>
    <w:rsid w:val="006430FB"/>
    <w:rsid w:val="00693194"/>
    <w:rsid w:val="0071170F"/>
    <w:rsid w:val="007643A5"/>
    <w:rsid w:val="00765012"/>
    <w:rsid w:val="00785729"/>
    <w:rsid w:val="007C45F4"/>
    <w:rsid w:val="007E1189"/>
    <w:rsid w:val="007F39C0"/>
    <w:rsid w:val="008050CE"/>
    <w:rsid w:val="0081173E"/>
    <w:rsid w:val="0082772C"/>
    <w:rsid w:val="00845E0D"/>
    <w:rsid w:val="00863461"/>
    <w:rsid w:val="0089761F"/>
    <w:rsid w:val="008B43E0"/>
    <w:rsid w:val="008D4101"/>
    <w:rsid w:val="00907EF4"/>
    <w:rsid w:val="00977E2B"/>
    <w:rsid w:val="00980D60"/>
    <w:rsid w:val="009A4C89"/>
    <w:rsid w:val="009D56F3"/>
    <w:rsid w:val="00A1117E"/>
    <w:rsid w:val="00A11F05"/>
    <w:rsid w:val="00A34FBC"/>
    <w:rsid w:val="00A447F7"/>
    <w:rsid w:val="00A452B7"/>
    <w:rsid w:val="00A53982"/>
    <w:rsid w:val="00A75CE6"/>
    <w:rsid w:val="00A83BC7"/>
    <w:rsid w:val="00AA742B"/>
    <w:rsid w:val="00B205F0"/>
    <w:rsid w:val="00B22185"/>
    <w:rsid w:val="00B33C54"/>
    <w:rsid w:val="00B619B5"/>
    <w:rsid w:val="00B63372"/>
    <w:rsid w:val="00B67DB0"/>
    <w:rsid w:val="00BD5AB8"/>
    <w:rsid w:val="00BF3F02"/>
    <w:rsid w:val="00C56E4F"/>
    <w:rsid w:val="00C664DD"/>
    <w:rsid w:val="00CB59C7"/>
    <w:rsid w:val="00D26D1C"/>
    <w:rsid w:val="00D2763F"/>
    <w:rsid w:val="00D7616F"/>
    <w:rsid w:val="00DA757E"/>
    <w:rsid w:val="00E242B1"/>
    <w:rsid w:val="00E50C9E"/>
    <w:rsid w:val="00EA080E"/>
    <w:rsid w:val="00EC3CC6"/>
    <w:rsid w:val="00F02C0A"/>
    <w:rsid w:val="00F24462"/>
    <w:rsid w:val="00F558D2"/>
    <w:rsid w:val="00F61BB5"/>
    <w:rsid w:val="00F93F0B"/>
    <w:rsid w:val="00FA2DF8"/>
    <w:rsid w:val="00FA639F"/>
    <w:rsid w:val="00FC0AAA"/>
    <w:rsid w:val="00FD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؛"/>
  <w14:docId w14:val="1D9D970A"/>
  <w15:docId w15:val="{3A10FF03-7981-42A2-9FE6-7ABA601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abdolmohamadi</dc:creator>
  <cp:lastModifiedBy>یاسمن طاهریان</cp:lastModifiedBy>
  <cp:revision>13</cp:revision>
  <cp:lastPrinted>2022-04-17T06:16:00Z</cp:lastPrinted>
  <dcterms:created xsi:type="dcterms:W3CDTF">2022-02-24T09:15:00Z</dcterms:created>
  <dcterms:modified xsi:type="dcterms:W3CDTF">2024-09-08T09:39:00Z</dcterms:modified>
</cp:coreProperties>
</file>